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 - средняя  школа №22» Старооскольского городского округа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Приложение №_____ к основной  общеобразовательной  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программе основного общего образования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«Обществознание»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6-9 классов</w:t>
      </w: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9B" w:rsidRPr="0088131E" w:rsidRDefault="00B11B9B" w:rsidP="00B11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B9B" w:rsidRDefault="00B11B9B" w:rsidP="00B11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AA6" w:rsidRPr="00BF6AA6" w:rsidRDefault="00880EEA" w:rsidP="00B11B9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865D8" w:rsidRDefault="00A865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865D8" w:rsidRDefault="00A865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865D8" w:rsidRDefault="00A865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865D8" w:rsidRDefault="00A865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865D8" w:rsidRDefault="00A865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865D8" w:rsidRPr="00BF6AA6" w:rsidRDefault="00154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AA6">
        <w:rPr>
          <w:rFonts w:ascii="Times New Roman" w:hAnsi="Times New Roman"/>
          <w:b/>
          <w:sz w:val="28"/>
          <w:szCs w:val="28"/>
        </w:rPr>
        <w:t>Старый Оскол</w:t>
      </w:r>
    </w:p>
    <w:p w:rsidR="00A865D8" w:rsidRPr="00BF6AA6" w:rsidRDefault="00B1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A865D8" w:rsidRDefault="00A865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865D8" w:rsidRDefault="00154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865D8" w:rsidRPr="00F167AC" w:rsidRDefault="00154F6A">
      <w:pPr>
        <w:spacing w:after="0" w:line="240" w:lineRule="auto"/>
        <w:ind w:left="-426" w:right="283" w:firstLine="710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B11B9B">
        <w:rPr>
          <w:rFonts w:ascii="Times New Roman" w:hAnsi="Times New Roman"/>
          <w:sz w:val="24"/>
          <w:szCs w:val="24"/>
        </w:rPr>
        <w:t>предмету</w:t>
      </w:r>
      <w:r w:rsidR="00BF6AA6">
        <w:rPr>
          <w:rFonts w:ascii="Times New Roman" w:hAnsi="Times New Roman"/>
          <w:sz w:val="24"/>
          <w:szCs w:val="24"/>
        </w:rPr>
        <w:t xml:space="preserve"> «Обществознание» для 6</w:t>
      </w:r>
      <w:r>
        <w:rPr>
          <w:rFonts w:ascii="Times New Roman" w:hAnsi="Times New Roman"/>
          <w:sz w:val="24"/>
          <w:szCs w:val="24"/>
        </w:rPr>
        <w:t>-9 классов составлена на основе Федерального государственного общеобразовательного стандарта основной общеобразовательной школы. - М.: Просвещение, 2011, авторской программы: Л.Н.Боголюбов, Н.И.Городецкая, Л.Ф.Иванова. Обществознание. Рабочие программы. Предметная линия учебников под ред</w:t>
      </w:r>
      <w:r w:rsidR="008351C7">
        <w:rPr>
          <w:rFonts w:ascii="Times New Roman" w:hAnsi="Times New Roman"/>
          <w:sz w:val="24"/>
          <w:szCs w:val="24"/>
        </w:rPr>
        <w:t xml:space="preserve">акцией Л.Н.Боголюбова. </w:t>
      </w:r>
      <w:r w:rsidR="008351C7" w:rsidRPr="008351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-9</w:t>
      </w:r>
      <w:r w:rsidR="008351C7">
        <w:rPr>
          <w:rFonts w:ascii="Times New Roman" w:hAnsi="Times New Roman"/>
          <w:sz w:val="24"/>
          <w:szCs w:val="24"/>
        </w:rPr>
        <w:t xml:space="preserve"> классы. – М.: Просвещение, 20</w:t>
      </w:r>
      <w:r w:rsidR="008351C7" w:rsidRPr="008351C7">
        <w:rPr>
          <w:rFonts w:ascii="Times New Roman" w:hAnsi="Times New Roman"/>
          <w:sz w:val="24"/>
          <w:szCs w:val="24"/>
        </w:rPr>
        <w:t>20</w:t>
      </w:r>
      <w:r w:rsidR="00B11B9B">
        <w:rPr>
          <w:rFonts w:ascii="Times New Roman" w:hAnsi="Times New Roman"/>
          <w:sz w:val="24"/>
          <w:szCs w:val="24"/>
        </w:rPr>
        <w:t>, Рабочей программы воспитания МБОУ «ЦО-СШ №22».</w:t>
      </w:r>
    </w:p>
    <w:p w:rsidR="00A865D8" w:rsidRDefault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Общей целью основного общего образования с уч</w:t>
      </w:r>
      <w:r w:rsidR="008E5A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етом специфики учебного курса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«Обществознание»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A865D8" w:rsidRDefault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данной программы обучения в области формирования знаний по обществознанию:</w:t>
      </w:r>
    </w:p>
    <w:p w:rsidR="00A865D8" w:rsidRDefault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представления об обществе и человеке, о сферах и областях общественной жизни, механизмах и регуляторах деятельности людей.</w:t>
      </w:r>
    </w:p>
    <w:p w:rsidR="00A865D8" w:rsidRDefault="00A865D8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65D8" w:rsidRDefault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изучения «Обществознания» в основной школе заключаются в содействии:</w:t>
      </w:r>
    </w:p>
    <w:p w:rsidR="00A865D8" w:rsidRDefault="00154F6A">
      <w:pPr>
        <w:widowControl w:val="0"/>
        <w:numPr>
          <w:ilvl w:val="0"/>
          <w:numId w:val="1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865D8" w:rsidRDefault="00154F6A">
      <w:pPr>
        <w:widowControl w:val="0"/>
        <w:numPr>
          <w:ilvl w:val="0"/>
          <w:numId w:val="1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личности на исключительно важном этапе ее социализации в подростковом возрасте, повышению уровня ее духовно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A865D8" w:rsidRDefault="00154F6A">
      <w:pPr>
        <w:widowControl w:val="0"/>
        <w:numPr>
          <w:ilvl w:val="0"/>
          <w:numId w:val="1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865D8" w:rsidRDefault="00154F6A">
      <w:pPr>
        <w:widowControl w:val="0"/>
        <w:numPr>
          <w:ilvl w:val="0"/>
          <w:numId w:val="1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865D8" w:rsidRDefault="00154F6A">
      <w:pPr>
        <w:widowControl w:val="0"/>
        <w:numPr>
          <w:ilvl w:val="0"/>
          <w:numId w:val="1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="00880EE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правовыми способами и средствами защите правопорядка в обществе.</w:t>
      </w:r>
    </w:p>
    <w:p w:rsidR="00A865D8" w:rsidRDefault="008E5A24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учебный курс</w:t>
      </w:r>
      <w:r w:rsidR="00154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«Обществознание» в основной школе призван помогать предпрофильному самоопределению школьников.</w:t>
      </w:r>
    </w:p>
    <w:p w:rsidR="00A865D8" w:rsidRDefault="00A865D8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«Обществознание» в базис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ном учебном (образовательном) плане.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«Обществознание» в основной школе изучает</w:t>
      </w:r>
      <w:r w:rsidR="00BB6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с </w:t>
      </w:r>
      <w:r w:rsidR="00BB6765" w:rsidRP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9 клас</w:t>
      </w:r>
      <w:r w:rsidR="00027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Общая недельная нагрузка в каждом году обучения 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ляет 1 час. При этом на </w:t>
      </w:r>
      <w:r w:rsidR="008E5A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долю инвариантной части 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отводится 75% учебного времени.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27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6, 7,</w:t>
      </w:r>
      <w:r w:rsidR="00BB6765" w:rsidRPr="00BB6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  <w:r w:rsidR="006F1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классы – 3</w:t>
      </w:r>
      <w:r w:rsidR="006F1A86" w:rsidRPr="00083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27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учебные неде</w:t>
      </w:r>
      <w:r w:rsidR="00BB6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="00083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 w:rsidR="006F1A86" w:rsidRPr="00083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</w:t>
      </w:r>
      <w:r w:rsidR="006F1A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 – 34 учебные недели</w:t>
      </w:r>
      <w:r w:rsidR="00BB6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4F6A" w:rsidRDefault="00154F6A" w:rsidP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авторской программе </w:t>
      </w:r>
      <w:r w:rsidR="00163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курса «Обществознание» в 7, 8 и 9 классах предусмотр</w:t>
      </w:r>
      <w:r w:rsidR="00083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ено по 35 часов. </w:t>
      </w:r>
      <w:r w:rsidR="00163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повторение в 9-м классе используется</w:t>
      </w:r>
      <w:r w:rsidR="00F42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резервных часа из авторской программы.</w:t>
      </w:r>
    </w:p>
    <w:p w:rsidR="00154F6A" w:rsidRDefault="00154F6A" w:rsidP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widowControl w:val="0"/>
        <w:spacing w:after="0" w:line="240" w:lineRule="auto"/>
        <w:ind w:left="-426" w:right="283" w:firstLine="71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 обеспеч</w:t>
      </w:r>
      <w:r w:rsidR="00BB67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ена учебно-методическим комплект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ом:</w:t>
      </w:r>
    </w:p>
    <w:p w:rsidR="00154F6A" w:rsidRDefault="00154F6A" w:rsidP="00154F6A">
      <w:pPr>
        <w:widowControl w:val="0"/>
        <w:numPr>
          <w:ilvl w:val="0"/>
          <w:numId w:val="2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Рабочие программы. Предметная линия учебников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редакцией Л.Н.Боголюбова. </w:t>
      </w:r>
      <w:r w:rsidR="008351C7" w:rsidRP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классы. – М.: Просвещение, 20</w:t>
      </w:r>
      <w:r w:rsidR="008351C7" w:rsidRP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4F6A" w:rsidRDefault="00154F6A" w:rsidP="00154F6A">
      <w:pPr>
        <w:widowControl w:val="0"/>
        <w:numPr>
          <w:ilvl w:val="0"/>
          <w:numId w:val="2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Учебник. 6 класс / Под ред. Л. Н. Боголюбова, Л.Ф. Иванов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— Москва, «Просвещение», 20</w:t>
      </w:r>
      <w:r w:rsidR="00B11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4F6A" w:rsidRDefault="00154F6A" w:rsidP="00154F6A">
      <w:pPr>
        <w:widowControl w:val="0"/>
        <w:numPr>
          <w:ilvl w:val="0"/>
          <w:numId w:val="2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Учебник. 7 класс / Под ред. Л. Н. Боголюбова, Л.Ф. Ивановой — Мос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ква, «Просвещение», 20</w:t>
      </w:r>
      <w:r w:rsidR="00B11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4F6A" w:rsidRDefault="00154F6A" w:rsidP="00154F6A">
      <w:pPr>
        <w:widowControl w:val="0"/>
        <w:numPr>
          <w:ilvl w:val="0"/>
          <w:numId w:val="2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Учебник. 8 класс / Под ред. Л. Н. Боголюбова, Л.Ф. И</w:t>
      </w:r>
      <w:r w:rsidR="009C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вановой — Москва,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«Просвещение», 20</w:t>
      </w:r>
      <w:r w:rsidR="00B11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9C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4F6A" w:rsidRDefault="00154F6A" w:rsidP="00154F6A">
      <w:pPr>
        <w:widowControl w:val="0"/>
        <w:numPr>
          <w:ilvl w:val="0"/>
          <w:numId w:val="2"/>
        </w:numPr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Учебник. 9 класс / Под ред. Л. Н. Боголюбова, Л.Ф. И</w:t>
      </w:r>
      <w:r w:rsidR="009C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ванов</w:t>
      </w:r>
      <w:r w:rsidR="00835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— Москва, «Просвещение», 20</w:t>
      </w:r>
      <w:r w:rsidR="00B11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9C3E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54F6A" w:rsidRDefault="00154F6A" w:rsidP="00154F6A">
      <w:pPr>
        <w:widowControl w:val="0"/>
        <w:spacing w:after="0" w:line="240" w:lineRule="auto"/>
        <w:ind w:left="1004"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F6A" w:rsidRDefault="00154F6A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8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4"/>
        <w:gridCol w:w="360"/>
      </w:tblGrid>
      <w:tr w:rsidR="00FC1DA7" w:rsidTr="007665ED">
        <w:trPr>
          <w:trHeight w:val="6591"/>
        </w:trPr>
        <w:tc>
          <w:tcPr>
            <w:tcW w:w="10023" w:type="dxa"/>
            <w:shd w:val="clear" w:color="auto" w:fill="auto"/>
          </w:tcPr>
          <w:p w:rsidR="00FC1DA7" w:rsidRDefault="00FC1DA7" w:rsidP="00FC1DA7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        </w:t>
            </w:r>
            <w:r>
              <w:rPr>
                <w:b/>
              </w:rPr>
              <w:t>Планируемые резул</w:t>
            </w:r>
            <w:r w:rsidR="00B11B9B">
              <w:rPr>
                <w:b/>
              </w:rPr>
              <w:t>ьтаты освоения учебного предмета</w:t>
            </w:r>
            <w:r>
              <w:rPr>
                <w:b/>
              </w:rPr>
              <w:t xml:space="preserve"> «Обществознание»</w:t>
            </w:r>
          </w:p>
          <w:p w:rsidR="00FC1DA7" w:rsidRDefault="00FC1DA7" w:rsidP="00FC1DA7">
            <w:pPr>
              <w:pStyle w:val="Default"/>
              <w:rPr>
                <w:b/>
              </w:rPr>
            </w:pPr>
          </w:p>
          <w:p w:rsidR="00FC1DA7" w:rsidRDefault="00FC1DA7" w:rsidP="00FC1DA7">
            <w:pPr>
              <w:pStyle w:val="a8"/>
              <w:spacing w:before="0" w:after="0"/>
            </w:pPr>
            <w:r>
              <w:rPr>
                <w:rStyle w:val="a3"/>
              </w:rPr>
              <w:t>Личностными результатами</w:t>
            </w:r>
            <w:r>
              <w:rPr>
                <w:rStyle w:val="a3"/>
                <w:b w:val="0"/>
              </w:rPr>
              <w:t>, формируемыми при изучении содержания курса по обществознанию,</w:t>
            </w:r>
            <w:r w:rsidR="000501AE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являются: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мотивированность и направленность на активное и созидательное участие в будущем в общественной и государственной жизни;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FC1DA7" w:rsidRDefault="00FC1DA7" w:rsidP="00FC1DA7">
            <w:pPr>
              <w:pStyle w:val="Default"/>
            </w:pPr>
            <w:r>
              <w:rPr>
                <w:rStyle w:val="a3"/>
              </w:rPr>
              <w:t>Метапредметные результаты</w:t>
            </w:r>
            <w:r>
              <w:rPr>
                <w:rStyle w:val="a3"/>
                <w:b w:val="0"/>
              </w:rPr>
              <w:t xml:space="preserve"> изучения обществознания выпускниками основной школы проявляются в: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умении сознательно организовывать свою познавательную деятельность (от постановки цели до получения и оценки результата);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 xml:space="preserve"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и возможных перспектив;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овладении различными видами публичных выступлений (высказывания, монолог, дискусси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          </w:t>
            </w:r>
          </w:p>
          <w:p w:rsidR="00FC1DA7" w:rsidRDefault="00FC1DA7" w:rsidP="00FC1DA7">
            <w:pPr>
              <w:pStyle w:val="a8"/>
              <w:spacing w:before="0" w:after="0"/>
            </w:pPr>
            <w:r>
              <w:rPr>
                <w:rStyle w:val="a3"/>
                <w:b w:val="0"/>
              </w:rPr>
              <w:t>я) и следовании этическим нормам и правилам ведения диалога;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1) использование элементов причинно-следственного анализа;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2) исследование несложных реальных связей и зависимостей;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3) определение сущностных характеристик изучаемого объекта; выбор верных критериев для сравнения, сопоставления, оценки объектов;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4) поиск и извлечение нужной информации по заданной теме в адаптированных источниках различного типа;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6) объяснение изученных положений на конкретных примерах;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  <w:p w:rsidR="00FC1DA7" w:rsidRDefault="00FC1DA7" w:rsidP="00FC1DA7">
            <w:pPr>
              <w:pStyle w:val="a8"/>
              <w:spacing w:before="0" w:after="0"/>
            </w:pPr>
            <w:r>
              <w:rPr>
                <w:rStyle w:val="a3"/>
              </w:rPr>
              <w:t>Предметными результатами</w:t>
            </w:r>
            <w:r>
              <w:rPr>
                <w:rStyle w:val="a3"/>
                <w:b w:val="0"/>
              </w:rPr>
              <w:t xml:space="preserve"> освоения выпускниками основной школы содержания программы по обществознанию являются в сфере: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1.</w:t>
            </w:r>
            <w:r>
              <w:rPr>
                <w:rStyle w:val="a3"/>
                <w:b w:val="0"/>
                <w:u w:val="single"/>
              </w:rPr>
              <w:t>познавательной</w:t>
            </w:r>
            <w:r>
              <w:rPr>
                <w:bCs/>
                <w:u w:val="single"/>
              </w:rPr>
              <w:br/>
            </w:r>
            <w:r>
              <w:rPr>
                <w:rStyle w:val="a3"/>
                <w:b w:val="0"/>
              </w:rPr>
      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lastRenderedPageBreak/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  <w:u w:val="single"/>
              </w:rPr>
              <w:t>2.ценностно-мотивационной</w:t>
            </w:r>
            <w:r>
              <w:rPr>
                <w:bCs/>
                <w:u w:val="single"/>
              </w:rPr>
              <w:br/>
            </w:r>
            <w:r>
              <w:rPr>
                <w:rStyle w:val="a3"/>
                <w:b w:val="0"/>
              </w:rPr>
      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приверженность гуманистическим и демократическим ценностям, патриотизму и гражданственности;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трудовой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понимание значения трудовой деятельности для личности и для общества;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  <w:u w:val="single"/>
              </w:rPr>
              <w:t>3. эстетической</w:t>
            </w:r>
            <w:r>
              <w:rPr>
                <w:bCs/>
                <w:u w:val="single"/>
              </w:rPr>
              <w:br/>
            </w:r>
            <w:r>
              <w:rPr>
                <w:rStyle w:val="a3"/>
                <w:b w:val="0"/>
              </w:rPr>
              <w:t>• понимание специфики познания мира средствами искусства в соотнесении с другими способами познания;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понимание роли искусства в становлении личности и в жизни общества;</w:t>
            </w:r>
          </w:p>
          <w:p w:rsidR="00FC1DA7" w:rsidRDefault="00FC1DA7" w:rsidP="00FC1DA7">
            <w:pPr>
              <w:pStyle w:val="Default"/>
            </w:pPr>
            <w:r>
              <w:rPr>
                <w:rStyle w:val="a3"/>
                <w:b w:val="0"/>
                <w:u w:val="single"/>
              </w:rPr>
              <w:t>4.коммуникативной</w:t>
            </w:r>
            <w:r>
              <w:rPr>
                <w:bCs/>
                <w:u w:val="single"/>
              </w:rPr>
              <w:br/>
            </w:r>
            <w:r>
              <w:rPr>
                <w:rStyle w:val="a3"/>
                <w:b w:val="0"/>
              </w:rPr>
              <w:t>• знание определяющих признаков коммуникативной деятельности в сравнении с другими видами деятельности;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понимание значения коммуникации в межличностном общении;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умение взаимодействовать в ходе выполнения групповой работы, вести диалог, участвовать</w:t>
            </w:r>
          </w:p>
          <w:p w:rsidR="00FC1DA7" w:rsidRDefault="00FC1DA7" w:rsidP="00FC1DA7">
            <w:pPr>
              <w:pStyle w:val="a8"/>
              <w:spacing w:before="0" w:after="0"/>
            </w:pPr>
            <w:r>
              <w:rPr>
                <w:rStyle w:val="a3"/>
                <w:b w:val="0"/>
              </w:rPr>
              <w:t>в дискуссии, аргументировать собственную точку зрения;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• знакомство с отдельными приемами и техниками преодоления конфликтов.</w:t>
            </w:r>
          </w:p>
          <w:p w:rsidR="00FC1DA7" w:rsidRDefault="00FC1DA7" w:rsidP="00FC1DA7">
            <w:pPr>
              <w:pStyle w:val="Default"/>
            </w:pPr>
          </w:p>
          <w:p w:rsidR="00FC1DA7" w:rsidRDefault="00FC1DA7" w:rsidP="00FC1DA7">
            <w:pPr>
              <w:pStyle w:val="Default"/>
            </w:pPr>
          </w:p>
          <w:p w:rsidR="00FC1DA7" w:rsidRDefault="00FC1DA7" w:rsidP="00FC1DA7">
            <w:pPr>
              <w:pStyle w:val="Default"/>
            </w:pPr>
          </w:p>
          <w:p w:rsidR="00FC1DA7" w:rsidRDefault="00FC1DA7" w:rsidP="00FC1DA7">
            <w:pPr>
              <w:pStyle w:val="a8"/>
              <w:spacing w:before="0" w:after="0"/>
              <w:jc w:val="both"/>
              <w:rPr>
                <w:rStyle w:val="a3"/>
                <w:b w:val="0"/>
              </w:rPr>
            </w:pPr>
          </w:p>
          <w:p w:rsidR="00FC1DA7" w:rsidRDefault="00FC1DA7" w:rsidP="00FC1DA7">
            <w:pPr>
              <w:pStyle w:val="a8"/>
              <w:spacing w:before="0" w:after="0"/>
              <w:jc w:val="both"/>
            </w:pPr>
          </w:p>
        </w:tc>
        <w:tc>
          <w:tcPr>
            <w:tcW w:w="360" w:type="dxa"/>
            <w:shd w:val="clear" w:color="auto" w:fill="auto"/>
          </w:tcPr>
          <w:p w:rsidR="00FC1DA7" w:rsidRDefault="00FC1DA7" w:rsidP="007665ED"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</w:tr>
    </w:tbl>
    <w:p w:rsidR="00FC1DA7" w:rsidRDefault="00FC1DA7" w:rsidP="00FC1D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DA7" w:rsidRDefault="00FC1DA7" w:rsidP="00FC1D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FC1DA7">
      <w:pPr>
        <w:spacing w:after="0" w:line="240" w:lineRule="auto"/>
        <w:rPr>
          <w:rFonts w:ascii="Calibri" w:eastAsia="Calibri" w:hAnsi="Calibri"/>
        </w:rPr>
      </w:pPr>
    </w:p>
    <w:p w:rsidR="00FC1DA7" w:rsidRDefault="00FC1DA7" w:rsidP="00FC1DA7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FC1DA7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FC1DA7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lastRenderedPageBreak/>
        <w:t>СОДЕРЖ</w:t>
      </w:r>
      <w:r w:rsidR="008E5A24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АНИЕ ПРОГРАММЫ УЧЕБНОГО КУРСА</w:t>
      </w:r>
      <w:r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 «ОБЩЕСТВОЗНАНИЕ»</w:t>
      </w: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3937B2" w:rsidRDefault="003937B2" w:rsidP="003937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7B2">
        <w:rPr>
          <w:rFonts w:ascii="Times New Roman" w:hAnsi="Times New Roman"/>
          <w:b/>
          <w:bCs/>
          <w:sz w:val="24"/>
          <w:szCs w:val="24"/>
        </w:rPr>
        <w:t>Содержание курса «Обществознание» в 6 классе</w:t>
      </w:r>
    </w:p>
    <w:p w:rsidR="003937B2" w:rsidRPr="003937B2" w:rsidRDefault="003937B2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2">
        <w:rPr>
          <w:rFonts w:ascii="Times New Roman" w:hAnsi="Times New Roman"/>
          <w:b/>
          <w:bCs/>
          <w:sz w:val="24"/>
          <w:szCs w:val="24"/>
        </w:rPr>
        <w:t xml:space="preserve">Тема I. Загадка человека. </w:t>
      </w:r>
      <w:r w:rsidRPr="003937B2">
        <w:rPr>
          <w:rFonts w:ascii="Times New Roman" w:hAnsi="Times New Roman"/>
          <w:sz w:val="24"/>
          <w:szCs w:val="24"/>
        </w:rPr>
        <w:t>Биологическое и социальное в человеке. Наследственность — биологическая сущность человека. Черты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сходства и различия человека и животного. Что такое личность.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Индивидуальность — плохо или хорошо? Сильная личность —какая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</w:t>
      </w:r>
    </w:p>
    <w:p w:rsidR="003937B2" w:rsidRPr="003937B2" w:rsidRDefault="003937B2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2">
        <w:rPr>
          <w:rFonts w:ascii="Times New Roman" w:hAnsi="Times New Roman"/>
          <w:sz w:val="24"/>
          <w:szCs w:val="24"/>
        </w:rPr>
        <w:t>человека.</w:t>
      </w:r>
    </w:p>
    <w:p w:rsidR="003937B2" w:rsidRPr="003937B2" w:rsidRDefault="003937B2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2">
        <w:rPr>
          <w:rFonts w:ascii="Times New Roman" w:hAnsi="Times New Roman"/>
          <w:b/>
          <w:bCs/>
          <w:sz w:val="24"/>
          <w:szCs w:val="24"/>
        </w:rPr>
        <w:t xml:space="preserve">Тема II. Человек и его деятельность. </w:t>
      </w:r>
      <w:r w:rsidRPr="003937B2">
        <w:rPr>
          <w:rFonts w:ascii="Times New Roman" w:hAnsi="Times New Roman"/>
          <w:sz w:val="24"/>
          <w:szCs w:val="24"/>
        </w:rPr>
        <w:t>Понятие деятельности.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Многообразие видов деятельности. Каким бывает труд. Что создаётся трудом. Как оценивается труд. Богатство обязывает. Ступени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школьного образования. Значение образования для общества. Уме-ние учиться. Образование и самообразование. Познание человеком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мира и самого себя. Самосознание и самооценка.</w:t>
      </w:r>
    </w:p>
    <w:p w:rsidR="003937B2" w:rsidRPr="003937B2" w:rsidRDefault="003937B2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2">
        <w:rPr>
          <w:rFonts w:ascii="Times New Roman" w:hAnsi="Times New Roman"/>
          <w:b/>
          <w:bCs/>
          <w:sz w:val="24"/>
          <w:szCs w:val="24"/>
        </w:rPr>
        <w:t xml:space="preserve">Тема III. Человек среди людей. </w:t>
      </w:r>
      <w:r w:rsidRPr="003937B2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Роль чувств в отношениях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между людьми. Личные и деловые отношения. Общение как форма отношения человека к окружающему миру. Цели общения.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Средства общения. Особенности общения подростков. Социальные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группы (большие и малые). Группы формальные и неформальные.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Групповые нормы и санкции. Человек в малой группе. Лидерство.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Отношения подростка с одноклассниками, сверстниками, друзьями</w:t>
      </w:r>
    </w:p>
    <w:p w:rsidR="003937B2" w:rsidRPr="003937B2" w:rsidRDefault="003937B2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2">
        <w:rPr>
          <w:rFonts w:ascii="Times New Roman" w:hAnsi="Times New Roman"/>
          <w:sz w:val="24"/>
          <w:szCs w:val="24"/>
        </w:rPr>
        <w:t>в ближайшем окружении. Межличностные конфликты. Причины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их возникновения. Стадии возникновения и развития конфликта.</w:t>
      </w:r>
      <w:r w:rsidR="00072F81">
        <w:rPr>
          <w:rFonts w:ascii="Times New Roman" w:hAnsi="Times New Roman"/>
          <w:sz w:val="24"/>
          <w:szCs w:val="24"/>
        </w:rPr>
        <w:t xml:space="preserve"> </w:t>
      </w:r>
      <w:r w:rsidRPr="003937B2">
        <w:rPr>
          <w:rFonts w:ascii="Times New Roman" w:hAnsi="Times New Roman"/>
          <w:sz w:val="24"/>
          <w:szCs w:val="24"/>
        </w:rPr>
        <w:t>Конструктивные способы их разрешения. Семья и семейные отношения. Семейные ценности и традиции. Досуг семьи.</w:t>
      </w: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F81">
        <w:rPr>
          <w:rFonts w:ascii="Times New Roman" w:hAnsi="Times New Roman"/>
          <w:b/>
          <w:sz w:val="24"/>
          <w:szCs w:val="24"/>
        </w:rPr>
        <w:t>Программа 7 класса включает две главы: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Глава 1. Мы живём в обществе. </w:t>
      </w:r>
      <w:r w:rsidRPr="00072F81">
        <w:rPr>
          <w:rFonts w:ascii="Times New Roman" w:hAnsi="Times New Roman"/>
          <w:sz w:val="24"/>
          <w:szCs w:val="24"/>
        </w:rPr>
        <w:t>Как устроена общественная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жизнь. Что значит жить по правилам. Экономика и её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участники. Производственная деятельность человека. Обмен, торговля, реклама. Домашнее хозяйство. Бедность и богатство. Человек в обществе. Зачем людям государство? Почему важны законы.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Культура и её достижения.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Глава 2. Наша Родина — Россия. </w:t>
      </w:r>
      <w:r w:rsidRPr="00072F81">
        <w:rPr>
          <w:rFonts w:ascii="Times New Roman" w:hAnsi="Times New Roman"/>
          <w:sz w:val="24"/>
          <w:szCs w:val="24"/>
        </w:rPr>
        <w:t>Наша страна на карте мира.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sz w:val="24"/>
          <w:szCs w:val="24"/>
        </w:rPr>
        <w:t>Государственные символы России. Конституция Российской Федерации. Гражданин России. Мы — многонациональный народ. Защита Отечества.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Каждая урочная тема завершается рубрикой «Учимся…», которая содержит практические рекомендации, помогающие юному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гражданину успешно проходить социализацию, осваивать нормы со-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sz w:val="24"/>
          <w:szCs w:val="24"/>
        </w:rPr>
        <w:t>циального поведения и взаимодействия с представителями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этносов, возрастных и профессиональных групп, а также некоторыми государственными органами. После завершения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каждого раздела предлагается проведение практикумов, посвящён-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sz w:val="24"/>
          <w:szCs w:val="24"/>
        </w:rPr>
        <w:t>ных обобщению и закреплению полученных знаний и умений.</w:t>
      </w:r>
    </w:p>
    <w:p w:rsidR="00072F81" w:rsidRDefault="00072F81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>Содержание учебного предмета «Обществознание» в 8 классе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>Личность и общество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Что делает человека человеком? </w:t>
      </w:r>
      <w:r w:rsidRPr="00072F81">
        <w:rPr>
          <w:rFonts w:ascii="Times New Roman" w:hAnsi="Times New Roman"/>
          <w:sz w:val="24"/>
          <w:szCs w:val="24"/>
        </w:rPr>
        <w:t>Отличие человека от других живых существ. Природное и общественное в человеке. Мышление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речь — специфические свойства человека. Способность человека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творчеству. Деятельность человека, её виды. Игра, учёба, труд. Сознание и деятельность. Познание человеком мира и самого себя.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Человек, общество, природа. </w:t>
      </w:r>
      <w:r w:rsidRPr="00072F81">
        <w:rPr>
          <w:rFonts w:ascii="Times New Roman" w:hAnsi="Times New Roman"/>
          <w:sz w:val="24"/>
          <w:szCs w:val="24"/>
        </w:rPr>
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Общество как форма жизнедеятельности людей. </w:t>
      </w:r>
      <w:r w:rsidRPr="00072F81">
        <w:rPr>
          <w:rFonts w:ascii="Times New Roman" w:hAnsi="Times New Roman"/>
          <w:sz w:val="24"/>
          <w:szCs w:val="24"/>
        </w:rPr>
        <w:t>Общество как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форма жизнедеятельности людей. Основные сферы общественной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жизни, их взаимосвязь. Общественные отношения.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Развитие общества. </w:t>
      </w:r>
      <w:r w:rsidRPr="00072F81">
        <w:rPr>
          <w:rFonts w:ascii="Times New Roman" w:hAnsi="Times New Roman"/>
          <w:sz w:val="24"/>
          <w:szCs w:val="24"/>
        </w:rPr>
        <w:t>Социальные изменения и их формы. Развитие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общества. Основные средства связи и коммуникации, их влияние на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нашу жизнь. Человечество в XXI в., тенденции развития, основные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вы зовы и угрозы. Глобальные проблемы современности.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>Сфера духовной культуры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Сфера духовной жизни. </w:t>
      </w:r>
      <w:r w:rsidRPr="00072F81">
        <w:rPr>
          <w:rFonts w:ascii="Times New Roman" w:hAnsi="Times New Roman"/>
          <w:sz w:val="24"/>
          <w:szCs w:val="24"/>
        </w:rPr>
        <w:t>Сфера духовной культуры и её особенности.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Культура личности и общества. Диалог культур как черта современного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мира. Тенденции развития духовной куль туры в современной России.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Мораль. </w:t>
      </w:r>
      <w:r w:rsidRPr="00072F81">
        <w:rPr>
          <w:rFonts w:ascii="Times New Roman" w:hAnsi="Times New Roman"/>
          <w:sz w:val="24"/>
          <w:szCs w:val="24"/>
        </w:rPr>
        <w:t>Что такое мораль. Основные ценности и нормы морали.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Гуманизм. Патриотизм и гражданственность. Добро и зло — главные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понятия морали. Критерии морального поведения. Долг и совесть.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Моральный выбор — это ответственность. </w:t>
      </w:r>
      <w:r w:rsidRPr="00072F81">
        <w:rPr>
          <w:rFonts w:ascii="Times New Roman" w:hAnsi="Times New Roman"/>
          <w:sz w:val="24"/>
          <w:szCs w:val="24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Наука в современном обществе. </w:t>
      </w:r>
      <w:r w:rsidRPr="00072F81">
        <w:rPr>
          <w:rFonts w:ascii="Times New Roman" w:hAnsi="Times New Roman"/>
          <w:sz w:val="24"/>
          <w:szCs w:val="24"/>
        </w:rPr>
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Образование и его роль в современном обществе. </w:t>
      </w:r>
      <w:r w:rsidRPr="00072F81">
        <w:rPr>
          <w:rFonts w:ascii="Times New Roman" w:hAnsi="Times New Roman"/>
          <w:sz w:val="24"/>
          <w:szCs w:val="24"/>
        </w:rPr>
        <w:t>Значение образования в условиях информационного общества. Образование в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России (уровни образования). Непрерывное образование. Самообразование.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Религия как одна из форм культуры. </w:t>
      </w:r>
      <w:r w:rsidRPr="00072F81">
        <w:rPr>
          <w:rFonts w:ascii="Times New Roman" w:hAnsi="Times New Roman"/>
          <w:sz w:val="24"/>
          <w:szCs w:val="24"/>
        </w:rPr>
        <w:t>Религия как одна из форм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Влияние искусства на развитие общества и личности. </w:t>
      </w:r>
      <w:r w:rsidRPr="00072F81">
        <w:rPr>
          <w:rFonts w:ascii="Times New Roman" w:hAnsi="Times New Roman"/>
          <w:sz w:val="24"/>
          <w:szCs w:val="24"/>
        </w:rPr>
        <w:t>Искусство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как одна из форм духовной культуры. Многообразие видов искусства. Влияние искусства на развитие личности.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>Социальная сфера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Социальная структура общества. </w:t>
      </w:r>
      <w:r w:rsidRPr="00072F81">
        <w:rPr>
          <w:rFonts w:ascii="Times New Roman" w:hAnsi="Times New Roman"/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структуры с переходом в постиндустриальное общество.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Социальные статусы и роли. </w:t>
      </w:r>
      <w:r w:rsidRPr="00072F81">
        <w:rPr>
          <w:rFonts w:ascii="Times New Roman" w:hAnsi="Times New Roman"/>
          <w:sz w:val="24"/>
          <w:szCs w:val="24"/>
        </w:rPr>
        <w:t>Социальная позиция человека в обществе: от чего она зависит. Ролевой репертуар личности. Гендерные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различия: социальные роли мужчин и женщин. Изменение статуса с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возрастом. Социальные роли подростков. Отношения между поколениями.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Семья как малая группа. </w:t>
      </w:r>
      <w:r w:rsidRPr="00072F81">
        <w:rPr>
          <w:rFonts w:ascii="Times New Roman" w:hAnsi="Times New Roman"/>
          <w:sz w:val="24"/>
          <w:szCs w:val="24"/>
        </w:rPr>
        <w:t>Признаки семьи как малой группы.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Функции семьи. Семейные роли. Семейные ценности.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Нации и межнациональные отношения. </w:t>
      </w:r>
      <w:r w:rsidRPr="00072F81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традициям, обычаям народа. Взаимодействие людей в многонациональном и многоконфессиональном обществе.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Социальная политика государства. </w:t>
      </w:r>
      <w:r w:rsidRPr="00072F81">
        <w:rPr>
          <w:rFonts w:ascii="Times New Roman" w:hAnsi="Times New Roman"/>
          <w:sz w:val="24"/>
          <w:szCs w:val="24"/>
        </w:rPr>
        <w:t>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Социализация личности и отклоняющееся поведение. </w:t>
      </w:r>
      <w:r w:rsidRPr="00072F81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и общества. Социальная значимость здорового образа жизни.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>Экономика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Экономика и её роль в жизни общества. </w:t>
      </w:r>
      <w:r w:rsidRPr="00072F81">
        <w:rPr>
          <w:rFonts w:ascii="Times New Roman" w:hAnsi="Times New Roman"/>
          <w:sz w:val="24"/>
          <w:szCs w:val="24"/>
        </w:rPr>
        <w:t>Потребности и ресурсы.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Ограниченность ресурсов и экономический выбор. Свободные и экономические блага. Альтернативная стоимость (цена выбора).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lastRenderedPageBreak/>
        <w:t xml:space="preserve">Главные вопросы экономики. </w:t>
      </w:r>
      <w:r w:rsidRPr="00072F81">
        <w:rPr>
          <w:rFonts w:ascii="Times New Roman" w:hAnsi="Times New Roman"/>
          <w:sz w:val="24"/>
          <w:szCs w:val="24"/>
        </w:rPr>
        <w:t>Основные вопросы экономики. Что,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как и для кого производить. Собственность. Функции экономической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системы. Типы экономических систем.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Рыночная экономика. </w:t>
      </w:r>
      <w:r w:rsidRPr="00072F81">
        <w:rPr>
          <w:rFonts w:ascii="Times New Roman" w:hAnsi="Times New Roman"/>
          <w:sz w:val="24"/>
          <w:szCs w:val="24"/>
        </w:rPr>
        <w:t>Рынок. Рыночный механизм регулирования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экономики. Спрос и предложение. Рыночное равновесие. Виды рынков.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Производство — основа экономики. </w:t>
      </w:r>
      <w:r w:rsidRPr="00072F81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Предпринимательская деятельность. </w:t>
      </w:r>
      <w:r w:rsidRPr="00072F81">
        <w:rPr>
          <w:rFonts w:ascii="Times New Roman" w:hAnsi="Times New Roman"/>
          <w:sz w:val="24"/>
          <w:szCs w:val="24"/>
        </w:rPr>
        <w:t>Предпринимательство. Виды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предпринимательской деятельности.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Роль государства в экономике. </w:t>
      </w:r>
      <w:r w:rsidRPr="00072F81">
        <w:rPr>
          <w:rFonts w:ascii="Times New Roman" w:hAnsi="Times New Roman"/>
          <w:sz w:val="24"/>
          <w:szCs w:val="24"/>
        </w:rPr>
        <w:t>Роль государства в экономике.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Экономические цели и функции государства. Государственный бюджет. Налоги, уплачиваемые гражданами. Функции налогов.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Инфляция и семейная экономика. </w:t>
      </w:r>
      <w:r w:rsidRPr="00072F81">
        <w:rPr>
          <w:rFonts w:ascii="Times New Roman" w:hAnsi="Times New Roman"/>
          <w:sz w:val="24"/>
          <w:szCs w:val="24"/>
        </w:rPr>
        <w:t>Номинальные и реальные доходы. Формы сбережения граждан.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Банковские услуги. </w:t>
      </w:r>
      <w:r w:rsidRPr="00072F81">
        <w:rPr>
          <w:rFonts w:ascii="Times New Roman" w:hAnsi="Times New Roman"/>
          <w:sz w:val="24"/>
          <w:szCs w:val="24"/>
        </w:rPr>
        <w:t>Банковские услуги, предоставляемые гражданам. Формы дистанционного банковского обслуживания. Защита от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финансовых махинаций.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Страховые услуги. </w:t>
      </w:r>
      <w:r w:rsidRPr="00072F81">
        <w:rPr>
          <w:rFonts w:ascii="Times New Roman" w:hAnsi="Times New Roman"/>
          <w:sz w:val="24"/>
          <w:szCs w:val="24"/>
        </w:rPr>
        <w:t>Зачем нужно страхование. Страховые услуги,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предоставляемые гражданам. Как получить страховую выплату. Финансовая грамотность.</w:t>
      </w:r>
    </w:p>
    <w:p w:rsidR="00072F81" w:rsidRP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Рынок труда и безработица. </w:t>
      </w:r>
      <w:r w:rsidRPr="00072F81">
        <w:rPr>
          <w:rFonts w:ascii="Times New Roman" w:hAnsi="Times New Roman"/>
          <w:sz w:val="24"/>
          <w:szCs w:val="24"/>
        </w:rPr>
        <w:t>Рынок труда. Занятость и безработица. Причины безработицы. Экономические и социальные последствия</w:t>
      </w:r>
      <w:r w:rsidR="00732DF6">
        <w:rPr>
          <w:rFonts w:ascii="Times New Roman" w:hAnsi="Times New Roman"/>
          <w:sz w:val="24"/>
          <w:szCs w:val="24"/>
        </w:rPr>
        <w:t xml:space="preserve"> </w:t>
      </w:r>
      <w:r w:rsidRPr="00072F81">
        <w:rPr>
          <w:rFonts w:ascii="Times New Roman" w:hAnsi="Times New Roman"/>
          <w:sz w:val="24"/>
          <w:szCs w:val="24"/>
        </w:rPr>
        <w:t>безработицы. Роль государства в обеспечении занятости.</w:t>
      </w:r>
    </w:p>
    <w:p w:rsidR="00072F81" w:rsidRDefault="00072F81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F81">
        <w:rPr>
          <w:rFonts w:ascii="Times New Roman" w:hAnsi="Times New Roman"/>
          <w:b/>
          <w:bCs/>
          <w:sz w:val="24"/>
          <w:szCs w:val="24"/>
        </w:rPr>
        <w:t xml:space="preserve">Современный работник. </w:t>
      </w:r>
      <w:r w:rsidRPr="00072F81">
        <w:rPr>
          <w:rFonts w:ascii="Times New Roman" w:hAnsi="Times New Roman"/>
          <w:sz w:val="24"/>
          <w:szCs w:val="24"/>
        </w:rPr>
        <w:t>Каким должен быть современный работник. Выбор жизненного пути. Готовимся выбирать профессию.</w:t>
      </w:r>
    </w:p>
    <w:p w:rsidR="00732DF6" w:rsidRDefault="00732DF6" w:rsidP="00072F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2DF6">
        <w:rPr>
          <w:rFonts w:ascii="Times New Roman" w:hAnsi="Times New Roman"/>
          <w:b/>
          <w:bCs/>
          <w:sz w:val="24"/>
          <w:szCs w:val="24"/>
        </w:rPr>
        <w:t>Содержание курса «Обществознание» в 9 классе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I. Политика. </w:t>
      </w:r>
      <w:r w:rsidRPr="00732DF6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внешние функции государства. Формы государства. Политический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режим. Демократия и тоталитаризм. Демократические ценности.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Развитие демократии в современном мире. Правовое государство.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Разделение властей. Условия становления правового государства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РФ. Гражданское общество. Местное самоуправление. Пути формиской жизни. Гражданская активность. Участие в выборах.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sz w:val="24"/>
          <w:szCs w:val="24"/>
        </w:rPr>
        <w:t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sz w:val="24"/>
          <w:szCs w:val="24"/>
        </w:rPr>
        <w:t>Международные и межгосударственные отношения. Международные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конфликты и пути их решения. Международные организации.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II. Гражданин и государство. </w:t>
      </w:r>
      <w:r w:rsidRPr="00732DF6">
        <w:rPr>
          <w:rFonts w:ascii="Times New Roman" w:hAnsi="Times New Roman"/>
          <w:sz w:val="24"/>
          <w:szCs w:val="24"/>
        </w:rPr>
        <w:t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человека на утверждение прав и свобод человека и гражданина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РФ. Президент РФ — глава государства. Законодательная и представительная власть в РФ. Правительство РФ — высший орган исполнительной власти в стране. Субъекты Российской Федерации.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sz w:val="24"/>
          <w:szCs w:val="24"/>
        </w:rPr>
        <w:t>Принципы федеративного устройства России. Статус субъектов федерации. Разграничение полномочий между федеральным центром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субъектами федерации. Судебная власть РФ. Принципы осуществления судебной власти в РФ. Суды Российской Федерации.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граждан в отправлении правосудия. Судьи. Правоохранительные ор-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sz w:val="24"/>
          <w:szCs w:val="24"/>
        </w:rPr>
        <w:t>ганы РФ. Адвокатура. Нотариат.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Раздел III. Основы российского законодательства. </w:t>
      </w:r>
      <w:r w:rsidRPr="00732DF6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со-бытия. Понятие правонарушен</w:t>
      </w:r>
      <w:r w:rsidR="00163DD3">
        <w:rPr>
          <w:rFonts w:ascii="Times New Roman" w:hAnsi="Times New Roman"/>
          <w:sz w:val="24"/>
          <w:szCs w:val="24"/>
        </w:rPr>
        <w:t>ия. Признаки и виды правонаруше</w:t>
      </w:r>
      <w:r w:rsidRPr="00732DF6">
        <w:rPr>
          <w:rFonts w:ascii="Times New Roman" w:hAnsi="Times New Roman"/>
          <w:sz w:val="24"/>
          <w:szCs w:val="24"/>
        </w:rPr>
        <w:t>ний. Понятия и виды юридической ответственности. Презумпция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невиновности. Сущность гражданского права. Право собственности.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Особенности гражданских правоотношений. Виды договоров.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положения несовершеннолетних в трудовых правоотношениях. Юри-дические понятия семьи и брака. Сущность и особенности семейных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правоотношений. Права и обязанности супругов. Права и обязанности родителей и детей. Защита прав и интересов детей, оставшихся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без попечения родителей. Административные правоотношения.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Кодекс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РФ об административных правонарушениях (КоАП). Адми-нистративные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допустимой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самообороны. Уголовная ответственность несовершеннолетних.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DF6">
        <w:rPr>
          <w:rFonts w:ascii="Times New Roman" w:hAnsi="Times New Roman"/>
          <w:sz w:val="24"/>
          <w:szCs w:val="24"/>
        </w:rPr>
        <w:t>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в</w:t>
      </w:r>
      <w:r w:rsidR="00163DD3">
        <w:rPr>
          <w:rFonts w:ascii="Times New Roman" w:hAnsi="Times New Roman"/>
          <w:sz w:val="24"/>
          <w:szCs w:val="24"/>
        </w:rPr>
        <w:t xml:space="preserve"> </w:t>
      </w:r>
      <w:r w:rsidRPr="00732DF6">
        <w:rPr>
          <w:rFonts w:ascii="Times New Roman" w:hAnsi="Times New Roman"/>
          <w:sz w:val="24"/>
          <w:szCs w:val="24"/>
        </w:rPr>
        <w:t>период вооружённых конфликтов. Законодательство в сфере образования. Получение образования — и право, и обязанность.</w:t>
      </w:r>
    </w:p>
    <w:p w:rsidR="00732DF6" w:rsidRPr="00732DF6" w:rsidRDefault="00732DF6" w:rsidP="00732DF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F81" w:rsidRPr="00732DF6" w:rsidRDefault="00072F81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732DF6" w:rsidRDefault="003937B2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732DF6" w:rsidRDefault="003937B2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732DF6" w:rsidRDefault="003937B2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732DF6" w:rsidRDefault="003937B2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732DF6" w:rsidRDefault="003937B2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Pr="00732DF6" w:rsidRDefault="003937B2" w:rsidP="00732DF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3937B2" w:rsidRDefault="003937B2" w:rsidP="000501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</w:t>
      </w:r>
      <w:r w:rsidR="00BB676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930A9B">
        <w:rPr>
          <w:rFonts w:ascii="Times New Roman" w:hAnsi="Times New Roman"/>
          <w:b/>
          <w:sz w:val="24"/>
          <w:szCs w:val="24"/>
        </w:rPr>
        <w:t xml:space="preserve">, </w:t>
      </w:r>
      <w:r w:rsidR="00CB3350">
        <w:rPr>
          <w:rFonts w:ascii="Times New Roman" w:hAnsi="Times New Roman"/>
          <w:b/>
          <w:sz w:val="24"/>
          <w:szCs w:val="24"/>
        </w:rPr>
        <w:t>6 класс, 35</w:t>
      </w:r>
      <w:r w:rsidR="00930A9B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0501AE" w:rsidRDefault="000501AE" w:rsidP="00050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873"/>
        <w:gridCol w:w="3832"/>
        <w:gridCol w:w="1499"/>
        <w:gridCol w:w="2835"/>
      </w:tblGrid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BB6765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п/п                  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92188E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приоритеты воспитания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3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на посильное и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8351C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Загадка человека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92188E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Принадлежность к двум мирам.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воспитанию уважения к другим, осозна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ценности человеческой жизни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воспитанию уважения к человеческой индивидуальности, осознанию влияния общества на </w:t>
            </w:r>
            <w:r w:rsid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личностных качеств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Отрочество – особая пора.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5119FD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осознанию важности подросткового возраста при дальнейшем выборе жизненного пути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и потребности человека.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5119FD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осознанно использовать речевые средства для выражения своих чувств, мыслей и потребностей; планирования и регуляции своей деятельности; владения устной и пись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речью, ведения монологов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возможности ограничены.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5119FD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воспитанию отзывчивости, толерантности, понимания интересов и потребностей другого (представителя иной расы, вероисповедания, культуры, человека с ограниченными возможностями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здоровья)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B5508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увлечений.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5119FD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дальнейшему осознанию </w:t>
            </w: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здорового образа жизни, занятий спортом; бесполезности пустого времяпровождения; неприемлемости вредных привычек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1 «Загадка человека».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5119FD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знания о биосоциальной сущности человека, особенностях социальных свойств человека, специфике отрочества как важного этапа становления личности, потре</w:t>
            </w:r>
            <w:r w:rsid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бностях и способностях человека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92188E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Человек и его деятельность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3F0BB2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человека.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на посильное и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– основа жизни.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на посильное и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– деятельность школьника.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аинтересованность не только в личном успехе, но и в благопол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учии и процветании своей страны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человеком мира и себя.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ознание своей ответственности за страну перед нынешни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 грядущим поколением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2 «Человек и его деятельность».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ознание своей ответственности за страну перед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нынешним и грядущим поколением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Человек среди людей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с окружающими.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тношение к человеку, его правам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свободам как высшей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CB3350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тношение к человеку, его правам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свободам как высшей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CB3350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B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аинтересованность не только в личном успехе, но и в благопол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учии и процветании своей страны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со сверстниками.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межличностных отношениях.</w:t>
            </w:r>
          </w:p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аинтересованность не только в личном успехе, но и в благопол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учии и процветании своей страны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и семейные 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беждённость в важности для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ества семьи и семейных традиций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3 «Человек среди людей».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AA032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любви и уважения к Отечеству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CB3350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любви и уважения к Отечеству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027AB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Мы живем в обществе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B5508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устроена общественная жизнь.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CB3350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B3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«жить по правилам».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342E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основные участники.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342E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успешному освоению учащимися рациональной модели поведения в экономической сфере жизни и деятельности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деятельность человека.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342E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остроение жизненных планов во временной перспективе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Обмен, торговля, реклама.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освоению учащимися рациональной модели поведения в сфере обмена и потребления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хозяйство.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развитию основ финансовой грамотности, осознанию значимости рационального потребления и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сознательного обращения с финансами для семейного и своего будущего материального благополучия.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Бедность и богатство.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общества;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B5508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обществе: труд и социальная лестница.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аинтересованность не только в личном успехе, но и в благопол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учии и процветании своей страны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людям государство.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важны законы.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Ценностные ориентиры, основанные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осознании необходимости поддержания гражданского мира и согласия, своей ответственности за судьбу страны перед нынешними и грядущими поколениями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ее достижения.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на отношении к человеку, его правам и свободам как высшей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1 «Мы живем в обществе».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на отношении к человеку, его правам и свободам как высшей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B5508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Наша Родина - Россия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B5508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 на карте мира.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4939A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2F2DE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енностные ориентиры,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основанные на идеях патриотизма, любви и уважения к Отечеству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2F2DE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на отношении к человеку, его правам и свободам как высшей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2F2DE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на отношении к человеку, его правам и свободам как высшей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многонациональный народ.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4939A3" w:rsidP="004939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 w:rsid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ностные ориентиры, основанные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стремлении к укреплению исторически сложившегося государственного единства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2F2DE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воспитанию уважения к истории своей страны, осознанию сущности патриотизма и его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2 «Наша Родина – Россия».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2F2DE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воспитанию уважения к истории своей страны, осознанию сущности патриотизма и его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B55087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930A9B" w:rsidRDefault="002F2DE9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воспитанию уважения к истории своей страны, осознанию сущности патриотизма и его ценности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9B61A8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9B61A8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514623" w:rsidP="002F2D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  <w:r w:rsid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F2DE9"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E91E70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ЛИЧНОСТЬ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E91E70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делает человека человеком.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воспитанию уважения к другим, осозна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ценности человеческой жизни</w:t>
            </w:r>
            <w:r w:rsidRPr="00514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воспитанию уважения к другим, осозна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ценности человеческой жизни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E91E70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учащихся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пониманию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их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деятельности,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личной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среду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зависит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благополучие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930A9B" w:rsidRPr="00E91E70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процветание</w:t>
            </w:r>
            <w:r w:rsidRPr="00514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страны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созидательное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</w:p>
          <w:p w:rsidR="00930A9B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общества</w:t>
            </w: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E91E70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1 «Личность и общество».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людьми</w:t>
            </w:r>
          </w:p>
          <w:p w:rsid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социальными</w:t>
            </w:r>
          </w:p>
          <w:p w:rsidR="00930A9B" w:rsidRPr="00514623" w:rsidRDefault="00514623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группами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E91E70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СФЕРА ДУХОВНОЙ КУЛЬТУРЫ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E91E70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духовной жизни.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учащимися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относительной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духовной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общественной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жизни,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привлекательности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ценностей,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созидаемых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их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отдельной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930A9B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ориентиров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том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таких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высших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моральных</w:t>
            </w: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ценностей,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930A9B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Моральный выбор – это ответственность.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ориентиров</w:t>
            </w:r>
          </w:p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том</w:t>
            </w:r>
          </w:p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таких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высших</w:t>
            </w:r>
          </w:p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моральных</w:t>
            </w: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ценностей,</w:t>
            </w:r>
          </w:p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</w:p>
          <w:p w:rsidR="002660F1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930A9B" w:rsidRDefault="002660F1" w:rsidP="002660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учащимися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сущности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его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возрастающей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</w:t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становления</w:t>
            </w:r>
            <w:r w:rsidRPr="0026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660F1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информационного</w:t>
            </w:r>
          </w:p>
          <w:p w:rsidR="00930A9B" w:rsidRDefault="002660F1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в современном обществе.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Формированию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объяснять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социальной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позиций;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нравственной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</w:t>
            </w:r>
          </w:p>
          <w:p w:rsidR="00930A9B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учёного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учащихся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духе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толерантности,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значимости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ответственности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выбора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человека,</w:t>
            </w:r>
            <w:r w:rsidRPr="0045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ниманию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тоталитарных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 организаций</w:t>
            </w:r>
          </w:p>
          <w:p w:rsidR="00930A9B" w:rsidRP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искусства на развитие личности и общества.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условия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формирования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учащихся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</w:p>
          <w:p w:rsidR="00930A9B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познании прекрасного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2  «Сфера духовной культуры».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учащимися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относительной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духовной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общественной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жизни,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привлекательности</w:t>
            </w:r>
          </w:p>
          <w:p w:rsidR="00450FA8" w:rsidRDefault="00450FA8" w:rsidP="00450FA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ценностей</w:t>
            </w:r>
          </w:p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СОЦИАЛЬНАЯ СФЕРА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64469C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 общества.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учащимся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значимость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неконфликтного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поведения,</w:t>
            </w:r>
          </w:p>
          <w:p w:rsidR="00450FA8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уважительного</w:t>
            </w:r>
          </w:p>
          <w:p w:rsidR="00321435" w:rsidRDefault="00450FA8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 человеку</w:t>
            </w:r>
            <w:r w:rsidR="0032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</w:t>
            </w:r>
            <w:r w:rsidR="0032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</w:t>
            </w:r>
            <w:r w:rsidR="0032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его</w:t>
            </w:r>
          </w:p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статуса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статусы и роли.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условия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формирования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учащихся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умений и </w:t>
            </w:r>
            <w:r w:rsidRPr="0032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ценностных</w:t>
            </w:r>
            <w:r w:rsidRPr="0032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установок,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для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сознательного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старшими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основных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ролей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</w:t>
            </w:r>
          </w:p>
          <w:p w:rsidR="00321435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своей</w:t>
            </w:r>
          </w:p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как малая группа.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беждённость в важности для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ества семьи и семейных традиций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Нации и межнациональные 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ностные ориентиры, основанные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стремлении к укреплению исторически сложившегося государственного единства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личности и отклоняющееся поведение.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воспитанию отзывчивости, толерантности, понимания интересов и потребностей другого (представителя иной расы, вероисповедания, культуры, человека с ограниченными возможностями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здоровья)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C24A6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4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 государства.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FC24A6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ностные ориентиры, основанные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стремлении к укреплению исторически сложившегося государственного единства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3 «Социальная сфера».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ностные ориентиры, основанные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стремлении к укреплению исторически сложившегося государственного единства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 ЭКОНОМИКА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2835" w:type="dxa"/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роль в жизни общества.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вопросы экономики.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9630BF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Рыночная экономика.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9630BF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– основа экономики.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Pr="00F723F3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30A9B" w:rsidRPr="00F723F3" w:rsidRDefault="009630BF" w:rsidP="007665E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321435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успешному освоению учащимися рациональной модели поведения в экономической сфере жизни и деятельности</w:t>
            </w:r>
          </w:p>
        </w:tc>
      </w:tr>
      <w:tr w:rsidR="00450FA8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930A9B" w:rsidRDefault="00930A9B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30A9B" w:rsidRDefault="009630BF" w:rsidP="007665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Инфляция и семейная экономика.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развитию основ финансовой грамотности, осознанию значимости 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рационального потребления и сознательного обращения с финансами для семейного и своего будущего материального благополучия.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услуги.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основ финансовой грамотности, осознанию значимости рационального потребления и сознательного обращения с финансами для семейного и своего будущего материального благополучия.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Страховые услуги.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основ финансовой грамотности, осознанию значимости рационального потребления и сознательного обращения с финансами для семейного и своего будущего материального благополучия.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труда и безработица.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успешному освоению учащимися рациональной модели поведения в экономической сфере жизни и деятельности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работник.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успешному освоению учащимися рациональной модели поведения в экономической сфере жизни и деятельности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4  «Экономика».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9630BF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</w:t>
            </w:r>
          </w:p>
          <w:p w:rsidR="009630BF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</w:t>
            </w:r>
          </w:p>
          <w:p w:rsidR="009630BF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созидательное</w:t>
            </w:r>
          </w:p>
          <w:p w:rsidR="00321435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общества</w:t>
            </w:r>
            <w:r w:rsidRPr="0096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321435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воспитанию уважения к </w:t>
            </w: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истории своей страны, осознанию сущности патриотизма и его ценности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Pr="00ED6F9F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Pr="00ED6F9F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835" w:type="dxa"/>
          </w:tcPr>
          <w:p w:rsidR="00321435" w:rsidRPr="00ED6F9F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Pr="00F723F3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ПОЛИТИКА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835" w:type="dxa"/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Pr="00F723F3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Pr="00AF563E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Pr="00AF563E" w:rsidRDefault="009630BF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96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необходимости поддержания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ажданского мира и согласия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Default="004D1582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понимания школьниками ценности демократии</w:t>
            </w:r>
          </w:p>
        </w:tc>
      </w:tr>
      <w:tr w:rsidR="00321435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321435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321435" w:rsidRPr="00F723F3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321435" w:rsidRPr="00AF563E" w:rsidRDefault="00321435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321435" w:rsidRPr="00AF563E" w:rsidRDefault="004D1582" w:rsidP="0032143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ответственности за страну перед 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нешними и грядущими поколениями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Pr="00AF563E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ответственности за страну перед 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нешними и грядущими поколениями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Pr="00AF563E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ответственности за страну перед 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нешними и грядущими поколениями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аинтересованность не только в личном успехе, но и в благопол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учии и процветании своей страны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Межгосударственные 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аинтересованность не только в личном успехе, но и в благополучии и процветании своей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страны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«Политика».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своей ответственности за страну перед 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нешними и грядущими поколениями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Pr="00AF563E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ГРАЖДАНИН И ГОСУДАРСТВО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Pr="00AF563E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Pr="00F723F3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Pr="007B3105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органы государственной власти в РФ.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Pr="007B3105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7D5F1D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96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федеративное государство.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96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енностные ориентиры, основанные на идеях патриотизма, любви и уважения к Отечеству; необходимости поддержания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ажданского мира и согласия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 РФ.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учащихся уважение к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и правоохранительным органам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Правоохранительные органы РФ.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учащихся уважение к 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 и правоохранительным органам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«Гражданин и государство».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96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енностные ориентиры, основанные на идеях </w:t>
            </w:r>
            <w:r w:rsidRPr="0096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патриотизма, любви и уважения к Отечеству; необходимости поддержания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ажданского мира и согласия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Pr="007B3105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ОСНОВЫ РОССИЙСКОГО ЗАКОНОДАТЕЛЬСТВА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Pr="007B3105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права в жизни человека, общества и государства.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7D5F1D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 школьников интереса к нравственно-правовым вопросам; воспитывать чувство ответственности за свои поступки, уважение к закону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7D5F1D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уважение к закону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7D5F1D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уважение к закону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7D5F1D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воспитания ответственности по отно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к принятым обязательствам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2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созидательное участие в жизни общества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под защитой закона.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беждённость в важности для 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ества семьи и семейных традиций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уважение к закону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уважение к закону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уважение к закону</w:t>
            </w:r>
            <w:bookmarkStart w:id="0" w:name="_GoBack"/>
            <w:bookmarkEnd w:id="0"/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Акцентировать внимание учащихся на ценностных </w:t>
            </w:r>
            <w:r w:rsidRPr="008D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установках образования, выделить положение о том, что образование в современном мире — одно из условий успешного развития личности, её конкурентоспособности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Pr="00F723F3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теме «Основы российского законодательства».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835" w:type="dxa"/>
          </w:tcPr>
          <w:p w:rsidR="004D1582" w:rsidRDefault="008D740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ответственности за свои поступки, уважение к закону</w:t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Pr="00F723F3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повторение. Итоговое тестирование.</w:t>
            </w: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9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отивированность и направленность на посильное созидат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участие в жизни общества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D1582" w:rsidTr="00930A9B">
        <w:tc>
          <w:tcPr>
            <w:tcW w:w="873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  <w:tcMar>
              <w:left w:w="108" w:type="dxa"/>
            </w:tcMar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582" w:rsidRDefault="004D1582" w:rsidP="004D15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1AE" w:rsidRDefault="000501AE" w:rsidP="00050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1AE" w:rsidRDefault="000501AE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1AE" w:rsidRDefault="000501AE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DA7" w:rsidRDefault="00FC1DA7" w:rsidP="00154F6A">
      <w:pPr>
        <w:widowControl w:val="0"/>
        <w:spacing w:after="0" w:line="240" w:lineRule="auto"/>
        <w:ind w:right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7F0" w:rsidRDefault="00CD77F0" w:rsidP="00CD7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D77F0" w:rsidSect="00A865D8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7D" w:rsidRDefault="001F0C7D" w:rsidP="000742B5">
      <w:pPr>
        <w:spacing w:after="0" w:line="240" w:lineRule="auto"/>
      </w:pPr>
      <w:r>
        <w:separator/>
      </w:r>
    </w:p>
  </w:endnote>
  <w:endnote w:type="continuationSeparator" w:id="0">
    <w:p w:rsidR="001F0C7D" w:rsidRDefault="001F0C7D" w:rsidP="0007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3844"/>
      <w:docPartObj>
        <w:docPartGallery w:val="Page Numbers (Bottom of Page)"/>
        <w:docPartUnique/>
      </w:docPartObj>
    </w:sdtPr>
    <w:sdtContent>
      <w:p w:rsidR="00B11B9B" w:rsidRDefault="00B11B9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0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11B9B" w:rsidRDefault="00B11B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7D" w:rsidRDefault="001F0C7D" w:rsidP="000742B5">
      <w:pPr>
        <w:spacing w:after="0" w:line="240" w:lineRule="auto"/>
      </w:pPr>
      <w:r>
        <w:separator/>
      </w:r>
    </w:p>
  </w:footnote>
  <w:footnote w:type="continuationSeparator" w:id="0">
    <w:p w:rsidR="001F0C7D" w:rsidRDefault="001F0C7D" w:rsidP="0007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083"/>
    <w:multiLevelType w:val="multilevel"/>
    <w:tmpl w:val="9416B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E04F2C"/>
    <w:multiLevelType w:val="multilevel"/>
    <w:tmpl w:val="1062F0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E20683"/>
    <w:multiLevelType w:val="multilevel"/>
    <w:tmpl w:val="E6D04E0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3"/>
        <w:szCs w:val="23"/>
        <w:u w:val="none"/>
      </w:rPr>
    </w:lvl>
  </w:abstractNum>
  <w:abstractNum w:abstractNumId="3" w15:restartNumberingAfterBreak="0">
    <w:nsid w:val="2AAD6726"/>
    <w:multiLevelType w:val="multilevel"/>
    <w:tmpl w:val="25685E7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942886"/>
    <w:multiLevelType w:val="multilevel"/>
    <w:tmpl w:val="8CA4E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C65A17"/>
    <w:multiLevelType w:val="multilevel"/>
    <w:tmpl w:val="FE8CDA6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732579"/>
    <w:multiLevelType w:val="multilevel"/>
    <w:tmpl w:val="8D0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caps w:val="0"/>
        <w:smallCaps w:val="0"/>
        <w:strike w:val="0"/>
        <w:dstrike w:val="0"/>
        <w:spacing w:val="-10"/>
        <w:w w:val="100"/>
        <w:sz w:val="23"/>
        <w:szCs w:val="23"/>
        <w:u w:val="none"/>
      </w:rPr>
    </w:lvl>
  </w:abstractNum>
  <w:abstractNum w:abstractNumId="7" w15:restartNumberingAfterBreak="0">
    <w:nsid w:val="717C7CC9"/>
    <w:multiLevelType w:val="multilevel"/>
    <w:tmpl w:val="143218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5D8"/>
    <w:rsid w:val="00027AB7"/>
    <w:rsid w:val="000501AE"/>
    <w:rsid w:val="00072F81"/>
    <w:rsid w:val="000742B5"/>
    <w:rsid w:val="0008326B"/>
    <w:rsid w:val="00136360"/>
    <w:rsid w:val="00154F6A"/>
    <w:rsid w:val="00163DD3"/>
    <w:rsid w:val="00176585"/>
    <w:rsid w:val="001F0C7D"/>
    <w:rsid w:val="002274F7"/>
    <w:rsid w:val="002660F1"/>
    <w:rsid w:val="002F2DE9"/>
    <w:rsid w:val="00321435"/>
    <w:rsid w:val="003235A7"/>
    <w:rsid w:val="00327E69"/>
    <w:rsid w:val="00342EA8"/>
    <w:rsid w:val="00385144"/>
    <w:rsid w:val="003937B2"/>
    <w:rsid w:val="003C54AE"/>
    <w:rsid w:val="003F0BB2"/>
    <w:rsid w:val="0041740D"/>
    <w:rsid w:val="00450FA8"/>
    <w:rsid w:val="004662E0"/>
    <w:rsid w:val="004939A3"/>
    <w:rsid w:val="004C299F"/>
    <w:rsid w:val="004D1582"/>
    <w:rsid w:val="0050632A"/>
    <w:rsid w:val="0050638B"/>
    <w:rsid w:val="005119FD"/>
    <w:rsid w:val="00514623"/>
    <w:rsid w:val="00535566"/>
    <w:rsid w:val="00594507"/>
    <w:rsid w:val="005A1C9D"/>
    <w:rsid w:val="0064469C"/>
    <w:rsid w:val="00666C15"/>
    <w:rsid w:val="006E2EAE"/>
    <w:rsid w:val="006F1A86"/>
    <w:rsid w:val="00732DF6"/>
    <w:rsid w:val="007665ED"/>
    <w:rsid w:val="007B3105"/>
    <w:rsid w:val="007C39E4"/>
    <w:rsid w:val="007D5F1D"/>
    <w:rsid w:val="007E4B40"/>
    <w:rsid w:val="008351C7"/>
    <w:rsid w:val="00880EEA"/>
    <w:rsid w:val="008B4561"/>
    <w:rsid w:val="008D7402"/>
    <w:rsid w:val="008E5A24"/>
    <w:rsid w:val="0092188E"/>
    <w:rsid w:val="00930A9B"/>
    <w:rsid w:val="009630BF"/>
    <w:rsid w:val="0098201D"/>
    <w:rsid w:val="009A3DC7"/>
    <w:rsid w:val="009B61A8"/>
    <w:rsid w:val="009C3E0F"/>
    <w:rsid w:val="00A364C6"/>
    <w:rsid w:val="00A865D8"/>
    <w:rsid w:val="00A95AFA"/>
    <w:rsid w:val="00AA0329"/>
    <w:rsid w:val="00AF563E"/>
    <w:rsid w:val="00B11B9B"/>
    <w:rsid w:val="00B55087"/>
    <w:rsid w:val="00B57252"/>
    <w:rsid w:val="00BB4914"/>
    <w:rsid w:val="00BB6765"/>
    <w:rsid w:val="00BF6AA6"/>
    <w:rsid w:val="00C270C8"/>
    <w:rsid w:val="00C82B2E"/>
    <w:rsid w:val="00CB3350"/>
    <w:rsid w:val="00CD77F0"/>
    <w:rsid w:val="00D3315A"/>
    <w:rsid w:val="00D44B62"/>
    <w:rsid w:val="00E1563A"/>
    <w:rsid w:val="00E91E70"/>
    <w:rsid w:val="00ED683B"/>
    <w:rsid w:val="00ED6F9F"/>
    <w:rsid w:val="00F167AC"/>
    <w:rsid w:val="00F42BBF"/>
    <w:rsid w:val="00F723F3"/>
    <w:rsid w:val="00F9007F"/>
    <w:rsid w:val="00FC1DA7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255"/>
  <w15:docId w15:val="{9E7B43FA-E720-401F-9B6C-656166C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39"/>
    <w:pPr>
      <w:suppressAutoHyphens/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23DE7"/>
    <w:rPr>
      <w:rFonts w:cs="Times New Roman"/>
      <w:b/>
      <w:bCs/>
    </w:rPr>
  </w:style>
  <w:style w:type="character" w:customStyle="1" w:styleId="ListLabel1">
    <w:name w:val="ListLabel 1"/>
    <w:rsid w:val="00A865D8"/>
    <w:rPr>
      <w:rFonts w:cs="Courier New"/>
    </w:rPr>
  </w:style>
  <w:style w:type="character" w:customStyle="1" w:styleId="ListLabel2">
    <w:name w:val="ListLabel 2"/>
    <w:rsid w:val="00A865D8"/>
    <w:rPr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3"/>
      <w:szCs w:val="23"/>
      <w:u w:val="none"/>
    </w:rPr>
  </w:style>
  <w:style w:type="character" w:customStyle="1" w:styleId="ListLabel3">
    <w:name w:val="ListLabel 3"/>
    <w:rsid w:val="00A865D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1">
    <w:name w:val="Заголовок1"/>
    <w:basedOn w:val="a"/>
    <w:next w:val="a4"/>
    <w:rsid w:val="00A86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865D8"/>
    <w:pPr>
      <w:spacing w:after="140" w:line="288" w:lineRule="auto"/>
    </w:pPr>
  </w:style>
  <w:style w:type="paragraph" w:styleId="a5">
    <w:name w:val="List"/>
    <w:basedOn w:val="a4"/>
    <w:rsid w:val="00A865D8"/>
    <w:rPr>
      <w:rFonts w:cs="Mangal"/>
    </w:rPr>
  </w:style>
  <w:style w:type="paragraph" w:styleId="a6">
    <w:name w:val="Title"/>
    <w:basedOn w:val="a"/>
    <w:rsid w:val="00A865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865D8"/>
    <w:pPr>
      <w:suppressLineNumbers/>
    </w:pPr>
    <w:rPr>
      <w:rFonts w:cs="Mangal"/>
    </w:rPr>
  </w:style>
  <w:style w:type="paragraph" w:customStyle="1" w:styleId="Default">
    <w:name w:val="Default"/>
    <w:rsid w:val="004B4D8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F23DE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rsid w:val="00860393"/>
  </w:style>
  <w:style w:type="table" w:styleId="a9">
    <w:name w:val="Table Grid"/>
    <w:basedOn w:val="a1"/>
    <w:uiPriority w:val="59"/>
    <w:rsid w:val="00336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7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2B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7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4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24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2020-09-20T16:37:00Z</cp:lastPrinted>
  <dcterms:created xsi:type="dcterms:W3CDTF">2014-09-08T17:51:00Z</dcterms:created>
  <dcterms:modified xsi:type="dcterms:W3CDTF">2021-11-04T17:47:00Z</dcterms:modified>
  <dc:language>ru-RU</dc:language>
</cp:coreProperties>
</file>